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Look w:val="01E0"/>
      </w:tblPr>
      <w:tblGrid>
        <w:gridCol w:w="4503"/>
        <w:gridCol w:w="4819"/>
      </w:tblGrid>
      <w:tr w:rsidR="009000AD" w:rsidRPr="00CE5C30" w:rsidTr="00400218">
        <w:trPr>
          <w:trHeight w:val="1101"/>
        </w:trPr>
        <w:tc>
          <w:tcPr>
            <w:tcW w:w="4503" w:type="dxa"/>
          </w:tcPr>
          <w:p w:rsidR="009000AD" w:rsidRPr="00CE5C30" w:rsidRDefault="009000AD" w:rsidP="00400218">
            <w:pPr>
              <w:pStyle w:val="Times12"/>
              <w:ind w:firstLine="0"/>
              <w:rPr>
                <w:sz w:val="28"/>
                <w:szCs w:val="28"/>
              </w:rPr>
            </w:pPr>
            <w:r w:rsidRPr="00CE5C30">
              <w:t xml:space="preserve">                                                </w:t>
            </w:r>
          </w:p>
        </w:tc>
        <w:tc>
          <w:tcPr>
            <w:tcW w:w="4819" w:type="dxa"/>
          </w:tcPr>
          <w:p w:rsidR="009000AD" w:rsidRPr="00FC7F33" w:rsidRDefault="009000AD" w:rsidP="00400218">
            <w:pPr>
              <w:pStyle w:val="a3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Приложение 8</w:t>
            </w:r>
          </w:p>
          <w:p w:rsidR="009000AD" w:rsidRPr="004B7849" w:rsidRDefault="009000AD" w:rsidP="004002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9000AD" w:rsidRPr="004B7849" w:rsidRDefault="009000AD" w:rsidP="004002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9000AD" w:rsidRDefault="009000AD" w:rsidP="004002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9000AD" w:rsidRDefault="009000AD" w:rsidP="004002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2017 год»</w:t>
            </w:r>
          </w:p>
          <w:p w:rsidR="009000AD" w:rsidRPr="00CE1E13" w:rsidRDefault="009000AD" w:rsidP="004002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 xml:space="preserve">от 29.12.2016 №82 </w:t>
            </w:r>
            <w:r w:rsidRPr="006166FB">
              <w:rPr>
                <w:sz w:val="28"/>
                <w:szCs w:val="28"/>
              </w:rPr>
              <w:t>(в редакции решения</w:t>
            </w:r>
            <w:r>
              <w:rPr>
                <w:sz w:val="28"/>
                <w:szCs w:val="28"/>
              </w:rPr>
              <w:t xml:space="preserve"> </w:t>
            </w:r>
            <w:r w:rsidRPr="006166FB">
              <w:rPr>
                <w:sz w:val="28"/>
                <w:szCs w:val="28"/>
              </w:rPr>
              <w:t>Земского собрания Кня</w:t>
            </w:r>
            <w:r>
              <w:rPr>
                <w:sz w:val="28"/>
                <w:szCs w:val="28"/>
              </w:rPr>
              <w:t>гининского района от_____________</w:t>
            </w:r>
            <w:r w:rsidRPr="006166FB">
              <w:rPr>
                <w:sz w:val="28"/>
                <w:szCs w:val="28"/>
              </w:rPr>
              <w:t xml:space="preserve"> №___)</w:t>
            </w:r>
          </w:p>
          <w:p w:rsidR="009000AD" w:rsidRPr="002632AB" w:rsidRDefault="009000AD" w:rsidP="00400218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28"/>
                <w:szCs w:val="28"/>
              </w:rPr>
            </w:pPr>
          </w:p>
          <w:p w:rsidR="009000AD" w:rsidRDefault="009000AD" w:rsidP="004002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  <w:p w:rsidR="009000AD" w:rsidRPr="00235CB9" w:rsidRDefault="009000AD" w:rsidP="0040021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9000AD" w:rsidRPr="00CE5C30" w:rsidRDefault="009000AD" w:rsidP="009000AD">
      <w:pPr>
        <w:spacing w:after="0"/>
        <w:jc w:val="center"/>
        <w:rPr>
          <w:b/>
          <w:bCs/>
          <w:sz w:val="28"/>
          <w:szCs w:val="28"/>
        </w:rPr>
      </w:pPr>
      <w:r w:rsidRPr="00CE5C30">
        <w:rPr>
          <w:b/>
          <w:bCs/>
          <w:sz w:val="28"/>
          <w:szCs w:val="28"/>
        </w:rPr>
        <w:t xml:space="preserve">Перечень </w:t>
      </w:r>
      <w:r w:rsidRPr="00CE5C30">
        <w:rPr>
          <w:b/>
          <w:sz w:val="28"/>
          <w:szCs w:val="28"/>
        </w:rPr>
        <w:t xml:space="preserve">публичных нормативных обязательств, подлежащих исполнению за счет </w:t>
      </w:r>
      <w:r w:rsidRPr="002B31D2">
        <w:rPr>
          <w:b/>
          <w:sz w:val="28"/>
          <w:szCs w:val="28"/>
        </w:rPr>
        <w:t>средств районного бюджета</w:t>
      </w:r>
    </w:p>
    <w:p w:rsidR="009000AD" w:rsidRPr="00CE5C30" w:rsidRDefault="009000AD" w:rsidP="009000AD">
      <w:pPr>
        <w:spacing w:after="0"/>
        <w:jc w:val="right"/>
        <w:rPr>
          <w:sz w:val="28"/>
          <w:szCs w:val="28"/>
        </w:rPr>
      </w:pPr>
    </w:p>
    <w:p w:rsidR="009000AD" w:rsidRPr="00CE5C30" w:rsidRDefault="009000AD" w:rsidP="009000AD">
      <w:pPr>
        <w:spacing w:after="0"/>
        <w:jc w:val="right"/>
        <w:rPr>
          <w:sz w:val="28"/>
          <w:szCs w:val="28"/>
        </w:rPr>
      </w:pPr>
      <w:r w:rsidRPr="00CE5C30">
        <w:rPr>
          <w:sz w:val="28"/>
          <w:szCs w:val="28"/>
        </w:rPr>
        <w:t>(тыс. рублей)</w:t>
      </w:r>
    </w:p>
    <w:tbl>
      <w:tblPr>
        <w:tblW w:w="10349" w:type="dxa"/>
        <w:tblInd w:w="-885" w:type="dxa"/>
        <w:tblLayout w:type="fixed"/>
        <w:tblLook w:val="0000"/>
      </w:tblPr>
      <w:tblGrid>
        <w:gridCol w:w="9073"/>
        <w:gridCol w:w="1276"/>
      </w:tblGrid>
      <w:tr w:rsidR="009000AD" w:rsidRPr="006320C0" w:rsidTr="00400218">
        <w:trPr>
          <w:trHeight w:val="532"/>
          <w:tblHeader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0AD" w:rsidRPr="006320C0" w:rsidRDefault="009000AD" w:rsidP="00400218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320C0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000AD" w:rsidRPr="006320C0" w:rsidRDefault="009000AD" w:rsidP="00400218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6320C0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0AD" w:rsidRPr="006320C0" w:rsidRDefault="009000AD" w:rsidP="00400218">
            <w:pPr>
              <w:spacing w:after="0"/>
              <w:jc w:val="both"/>
              <w:rPr>
                <w:b/>
                <w:sz w:val="28"/>
                <w:szCs w:val="28"/>
              </w:rPr>
            </w:pPr>
            <w:r w:rsidRPr="006320C0"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  <w:sz w:val="28"/>
                <w:szCs w:val="28"/>
              </w:rPr>
              <w:t>Постановление администрации Княгининского района от 17 марта 2016 года № 666 «О порядке предоставления материальной помощи гражданам, находящимся в трудной жизненной ситуации, в виде денежных средств»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0AD" w:rsidRPr="006320C0" w:rsidRDefault="009000AD" w:rsidP="00400218">
            <w:pPr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255,0</w:t>
            </w: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0AD" w:rsidRPr="006320C0" w:rsidRDefault="009000AD" w:rsidP="00400218">
            <w:pPr>
              <w:spacing w:after="0"/>
              <w:rPr>
                <w:sz w:val="28"/>
                <w:szCs w:val="28"/>
              </w:rPr>
            </w:pPr>
            <w:r w:rsidRPr="006320C0">
              <w:rPr>
                <w:sz w:val="28"/>
                <w:szCs w:val="28"/>
              </w:rPr>
              <w:t xml:space="preserve"> 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00AD" w:rsidRPr="006320C0" w:rsidRDefault="009000AD" w:rsidP="00400218">
            <w:pPr>
              <w:spacing w:after="0"/>
              <w:jc w:val="right"/>
              <w:rPr>
                <w:sz w:val="28"/>
                <w:szCs w:val="28"/>
              </w:rPr>
            </w:pP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AD" w:rsidRPr="003428F3" w:rsidRDefault="009000AD" w:rsidP="0040021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1.1.Материальная помощь семьям с детьми, находящимся в трудной жизненной ситуации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00AD" w:rsidRPr="006320C0" w:rsidRDefault="009000AD" w:rsidP="00400218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AD" w:rsidRPr="003428F3" w:rsidRDefault="009000AD" w:rsidP="0040021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1.2. Материальная помощь гражданам пожилого возраста,</w:t>
            </w:r>
            <w:r w:rsidRPr="003428F3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находящимся в трудной жизненной ситуации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0AD" w:rsidRPr="002B31D2" w:rsidRDefault="009000AD" w:rsidP="00400218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0AD" w:rsidRPr="005C6480" w:rsidRDefault="009000AD" w:rsidP="00400218">
            <w:pPr>
              <w:spacing w:after="0"/>
              <w:jc w:val="both"/>
              <w:rPr>
                <w:sz w:val="28"/>
                <w:szCs w:val="28"/>
              </w:rPr>
            </w:pPr>
            <w:r w:rsidRPr="005C6480">
              <w:rPr>
                <w:sz w:val="28"/>
                <w:szCs w:val="28"/>
              </w:rPr>
              <w:t>1.4.</w:t>
            </w:r>
            <w:r>
              <w:rPr>
                <w:sz w:val="28"/>
                <w:szCs w:val="28"/>
              </w:rPr>
              <w:t>Материальная помощь малоимущим гражданам на газификацию домовладений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00AD" w:rsidRPr="005C6480" w:rsidRDefault="009000AD" w:rsidP="00400218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0AD" w:rsidRPr="000D0F09" w:rsidRDefault="009000AD" w:rsidP="00400218">
            <w:pPr>
              <w:spacing w:after="0"/>
              <w:jc w:val="both"/>
              <w:rPr>
                <w:b/>
                <w:sz w:val="28"/>
                <w:szCs w:val="28"/>
              </w:rPr>
            </w:pPr>
            <w:r w:rsidRPr="000D0F09">
              <w:rPr>
                <w:b/>
                <w:sz w:val="28"/>
                <w:szCs w:val="28"/>
              </w:rPr>
              <w:t xml:space="preserve"> 2. </w:t>
            </w:r>
            <w:r>
              <w:rPr>
                <w:b/>
                <w:sz w:val="28"/>
                <w:szCs w:val="28"/>
              </w:rPr>
              <w:t>Решение Земского собрания Княгининского района от 25 декабря 2007 года № 84 « Об утверждении Положения о почетном звании «Заслуженный ветеран Княгининского района»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00AD" w:rsidRPr="000D0F09" w:rsidRDefault="009000AD" w:rsidP="00400218">
            <w:pPr>
              <w:spacing w:after="0"/>
              <w:jc w:val="right"/>
              <w:rPr>
                <w:b/>
                <w:sz w:val="28"/>
                <w:szCs w:val="28"/>
              </w:rPr>
            </w:pPr>
            <w:r w:rsidRPr="000D0F09">
              <w:rPr>
                <w:b/>
                <w:sz w:val="28"/>
                <w:szCs w:val="28"/>
              </w:rPr>
              <w:t>6,0</w:t>
            </w: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0AD" w:rsidRPr="006320C0" w:rsidRDefault="009000AD" w:rsidP="00400218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6320C0">
              <w:rPr>
                <w:sz w:val="28"/>
                <w:szCs w:val="28"/>
              </w:rPr>
              <w:t>2.1. </w:t>
            </w:r>
            <w:r>
              <w:rPr>
                <w:sz w:val="28"/>
                <w:szCs w:val="28"/>
              </w:rPr>
              <w:t>Единовременное денежное вознаграждение, гражданам, удостоенным звания «Заслуженный ветеран Княгининского района»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00AD" w:rsidRPr="006320C0" w:rsidRDefault="009000AD" w:rsidP="00400218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0AD" w:rsidRPr="000D0F09" w:rsidRDefault="009000AD" w:rsidP="00400218">
            <w:pPr>
              <w:spacing w:after="0"/>
              <w:jc w:val="both"/>
              <w:rPr>
                <w:b/>
                <w:bCs/>
                <w:sz w:val="28"/>
                <w:szCs w:val="28"/>
              </w:rPr>
            </w:pPr>
            <w:r w:rsidRPr="000D0F09">
              <w:rPr>
                <w:b/>
                <w:sz w:val="28"/>
                <w:szCs w:val="28"/>
              </w:rPr>
              <w:t>3.</w:t>
            </w:r>
            <w:r>
              <w:rPr>
                <w:b/>
                <w:sz w:val="28"/>
                <w:szCs w:val="28"/>
              </w:rPr>
              <w:t xml:space="preserve">Решение Земского </w:t>
            </w:r>
            <w:r w:rsidRPr="000D0F09">
              <w:rPr>
                <w:b/>
                <w:sz w:val="28"/>
                <w:szCs w:val="28"/>
              </w:rPr>
              <w:t> </w:t>
            </w:r>
            <w:r>
              <w:rPr>
                <w:b/>
                <w:sz w:val="28"/>
                <w:szCs w:val="28"/>
              </w:rPr>
              <w:t>собрания Княгининского района от 29 ноября 2010 года № 80 «Об утверждении Положения о почетном звании «Почетный гражданин Княгининского района»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00AD" w:rsidRPr="005677A8" w:rsidRDefault="009000AD" w:rsidP="00400218">
            <w:pPr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Pr="005677A8">
              <w:rPr>
                <w:b/>
                <w:sz w:val="28"/>
                <w:szCs w:val="28"/>
              </w:rPr>
              <w:t>0,0</w:t>
            </w: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AD" w:rsidRPr="003428F3" w:rsidRDefault="009000AD" w:rsidP="00400218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3.1. Ежегодные единовременные социальные</w:t>
            </w:r>
            <w:r w:rsidRPr="003428F3">
              <w:rPr>
                <w:sz w:val="28"/>
                <w:szCs w:val="28"/>
              </w:rPr>
              <w:t xml:space="preserve"> выплат</w:t>
            </w:r>
            <w:r>
              <w:rPr>
                <w:sz w:val="28"/>
                <w:szCs w:val="28"/>
              </w:rPr>
              <w:t>ы</w:t>
            </w:r>
            <w:r w:rsidRPr="003428F3">
              <w:rPr>
                <w:sz w:val="28"/>
                <w:szCs w:val="28"/>
              </w:rPr>
              <w:t xml:space="preserve"> Почетным гражданам Княгининского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00AD" w:rsidRPr="006320C0" w:rsidRDefault="009000AD" w:rsidP="00400218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AD" w:rsidRPr="00A02878" w:rsidRDefault="009000AD" w:rsidP="00400218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4.Решение Земского собрания Княгининского района от 03 декабря 2013 года №274 «Об утверждении  Положения о порядке назначения, перерасчета, индексации и выплаты пенсии за выслугу лет лицам, замещавшим муниципальные должности и должности муниципальной службы в Княгининском районе»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00AD" w:rsidRDefault="009000AD" w:rsidP="00400218">
            <w:pPr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2 680,0</w:t>
            </w: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AD" w:rsidRPr="00B43254" w:rsidRDefault="009000AD" w:rsidP="00400218">
            <w:pPr>
              <w:rPr>
                <w:sz w:val="28"/>
                <w:szCs w:val="28"/>
              </w:rPr>
            </w:pPr>
            <w:r w:rsidRPr="00B43254">
              <w:rPr>
                <w:sz w:val="28"/>
                <w:szCs w:val="28"/>
              </w:rPr>
              <w:lastRenderedPageBreak/>
              <w:t>4.1.</w:t>
            </w:r>
            <w:r>
              <w:t xml:space="preserve"> </w:t>
            </w:r>
            <w:r w:rsidRPr="00B43254">
              <w:rPr>
                <w:sz w:val="28"/>
                <w:szCs w:val="28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00AD" w:rsidRPr="00B43254" w:rsidRDefault="009000AD" w:rsidP="00400218">
            <w:pPr>
              <w:spacing w:after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2 680,0</w:t>
            </w:r>
          </w:p>
        </w:tc>
      </w:tr>
      <w:tr w:rsidR="009000AD" w:rsidRPr="006320C0" w:rsidTr="00400218">
        <w:trPr>
          <w:trHeight w:val="70"/>
        </w:trPr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AD" w:rsidRPr="00A02878" w:rsidRDefault="009000AD" w:rsidP="00400218">
            <w:pPr>
              <w:rPr>
                <w:b/>
                <w:sz w:val="28"/>
                <w:szCs w:val="28"/>
              </w:rPr>
            </w:pPr>
            <w:r w:rsidRPr="00A02878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00AD" w:rsidRPr="00A02878" w:rsidRDefault="009000AD" w:rsidP="00400218">
            <w:pPr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3 061,0</w:t>
            </w:r>
          </w:p>
        </w:tc>
      </w:tr>
    </w:tbl>
    <w:p w:rsidR="009000AD" w:rsidRPr="00170D8B" w:rsidRDefault="009000AD" w:rsidP="009000AD">
      <w:pPr>
        <w:spacing w:after="0"/>
        <w:rPr>
          <w:color w:val="FF0000"/>
          <w:sz w:val="28"/>
          <w:szCs w:val="28"/>
        </w:rPr>
        <w:sectPr w:rsidR="009000AD" w:rsidRPr="00170D8B" w:rsidSect="000E557A">
          <w:headerReference w:type="default" r:id="rId4"/>
          <w:pgSz w:w="11906" w:h="16838" w:code="9"/>
          <w:pgMar w:top="709" w:right="851" w:bottom="1134" w:left="1985" w:header="720" w:footer="720" w:gutter="0"/>
          <w:pgNumType w:start="1"/>
          <w:cols w:space="720"/>
          <w:titlePg/>
        </w:sectPr>
      </w:pPr>
    </w:p>
    <w:p w:rsidR="00493C13" w:rsidRDefault="00493C13" w:rsidP="009000AD"/>
    <w:sectPr w:rsidR="00493C13" w:rsidSect="001F0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3B0" w:rsidRDefault="009000AD">
    <w:pPr>
      <w:pStyle w:val="a5"/>
      <w:jc w:val="center"/>
    </w:pPr>
    <w:r>
      <w:fldChar w:fldCharType="begin"/>
    </w:r>
    <w:r>
      <w:instrText>PAGE   \* MERGEF</w:instrText>
    </w:r>
    <w:r>
      <w:instrText>ORMAT</w:instrText>
    </w:r>
    <w:r>
      <w:fldChar w:fldCharType="separate"/>
    </w:r>
    <w:r>
      <w:rPr>
        <w:noProof/>
      </w:rPr>
      <w:t>2</w:t>
    </w:r>
    <w:r>
      <w:fldChar w:fldCharType="end"/>
    </w:r>
  </w:p>
  <w:p w:rsidR="00CE73B0" w:rsidRDefault="009000A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000AD"/>
    <w:rsid w:val="00103F4B"/>
    <w:rsid w:val="00493C13"/>
    <w:rsid w:val="00495DD3"/>
    <w:rsid w:val="009000AD"/>
    <w:rsid w:val="00DA00F0"/>
    <w:rsid w:val="00DA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0A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12"/>
    <w:basedOn w:val="a"/>
    <w:rsid w:val="009000AD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3">
    <w:name w:val="Body Text"/>
    <w:basedOn w:val="a"/>
    <w:link w:val="1"/>
    <w:rsid w:val="009000AD"/>
    <w:rPr>
      <w:lang/>
    </w:rPr>
  </w:style>
  <w:style w:type="character" w:customStyle="1" w:styleId="a4">
    <w:name w:val="Основной текст Знак"/>
    <w:basedOn w:val="a0"/>
    <w:link w:val="a3"/>
    <w:uiPriority w:val="99"/>
    <w:semiHidden/>
    <w:rsid w:val="009000AD"/>
    <w:rPr>
      <w:rFonts w:eastAsia="Times New Roman"/>
      <w:kern w:val="32"/>
      <w:sz w:val="24"/>
      <w:szCs w:val="24"/>
      <w:lang w:eastAsia="ru-RU"/>
    </w:rPr>
  </w:style>
  <w:style w:type="character" w:customStyle="1" w:styleId="1">
    <w:name w:val="Основной текст Знак1"/>
    <w:link w:val="a3"/>
    <w:rsid w:val="009000AD"/>
    <w:rPr>
      <w:rFonts w:eastAsia="Times New Roman"/>
      <w:kern w:val="32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00AD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basedOn w:val="a0"/>
    <w:link w:val="a5"/>
    <w:uiPriority w:val="99"/>
    <w:rsid w:val="009000AD"/>
    <w:rPr>
      <w:rFonts w:eastAsia="Times New Roman"/>
      <w:kern w:val="32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284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2017-11-22T05:39:00Z</dcterms:created>
  <dcterms:modified xsi:type="dcterms:W3CDTF">2017-11-22T05:41:00Z</dcterms:modified>
</cp:coreProperties>
</file>